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657DB6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>
        <w:rPr>
          <w:sz w:val="28"/>
          <w:szCs w:val="28"/>
          <w:u w:val="single"/>
        </w:rPr>
        <w:t>PORTARIA Nº 0</w:t>
      </w:r>
      <w:r w:rsidR="00385CEA">
        <w:rPr>
          <w:sz w:val="28"/>
          <w:szCs w:val="28"/>
          <w:u w:val="single"/>
        </w:rPr>
        <w:t>4</w:t>
      </w:r>
      <w:r w:rsidR="00BC1FF4">
        <w:rPr>
          <w:sz w:val="28"/>
          <w:szCs w:val="28"/>
          <w:u w:val="single"/>
        </w:rPr>
        <w:t>8</w:t>
      </w:r>
      <w:r w:rsidR="008A141E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19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="00657DB6">
        <w:rPr>
          <w:b/>
          <w:sz w:val="28"/>
          <w:szCs w:val="28"/>
        </w:rPr>
        <w:t>EDIMAR GOMES FILHO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81460" w:rsidRPr="00F376C4" w:rsidRDefault="00181460" w:rsidP="00181460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385CEA">
        <w:rPr>
          <w:sz w:val="28"/>
          <w:szCs w:val="28"/>
        </w:rPr>
        <w:t>à</w:t>
      </w:r>
      <w:r w:rsidR="003D4C70">
        <w:rPr>
          <w:sz w:val="28"/>
          <w:szCs w:val="28"/>
        </w:rPr>
        <w:t xml:space="preserve"> servidor</w:t>
      </w:r>
      <w:r w:rsidR="00385CEA">
        <w:rPr>
          <w:sz w:val="28"/>
          <w:szCs w:val="28"/>
        </w:rPr>
        <w:t xml:space="preserve">a </w:t>
      </w:r>
      <w:r>
        <w:rPr>
          <w:sz w:val="28"/>
          <w:szCs w:val="28"/>
        </w:rPr>
        <w:t>efetiv</w:t>
      </w:r>
      <w:r w:rsidR="00385CE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F376C4">
        <w:rPr>
          <w:sz w:val="28"/>
          <w:szCs w:val="28"/>
        </w:rPr>
        <w:t xml:space="preserve">desta Casa de Leis, </w:t>
      </w:r>
      <w:r w:rsidR="00BC1FF4">
        <w:rPr>
          <w:b/>
          <w:sz w:val="28"/>
          <w:szCs w:val="28"/>
        </w:rPr>
        <w:t>Carolina Di Paula Cantidio</w:t>
      </w:r>
      <w:r w:rsidRPr="009E65DD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30 (trinta) dias de férias, correspondentes ao período </w:t>
      </w:r>
      <w:r>
        <w:rPr>
          <w:sz w:val="28"/>
          <w:szCs w:val="28"/>
        </w:rPr>
        <w:t xml:space="preserve">aquisitivo </w:t>
      </w:r>
      <w:r w:rsidR="003D4C70" w:rsidRPr="00F376C4">
        <w:rPr>
          <w:sz w:val="28"/>
          <w:szCs w:val="28"/>
        </w:rPr>
        <w:t xml:space="preserve">de </w:t>
      </w:r>
      <w:r w:rsidR="00BC1FF4">
        <w:rPr>
          <w:sz w:val="28"/>
          <w:szCs w:val="28"/>
        </w:rPr>
        <w:t>11/06/2018</w:t>
      </w:r>
      <w:r w:rsidR="003D4C70">
        <w:rPr>
          <w:sz w:val="28"/>
          <w:szCs w:val="28"/>
        </w:rPr>
        <w:t xml:space="preserve"> a </w:t>
      </w:r>
      <w:r w:rsidR="00BC1FF4">
        <w:rPr>
          <w:sz w:val="28"/>
          <w:szCs w:val="28"/>
        </w:rPr>
        <w:t>10/06</w:t>
      </w:r>
      <w:r w:rsidR="00385CEA">
        <w:rPr>
          <w:sz w:val="28"/>
          <w:szCs w:val="28"/>
        </w:rPr>
        <w:t>/2019</w:t>
      </w:r>
      <w:r w:rsidRPr="00F376C4">
        <w:rPr>
          <w:sz w:val="28"/>
          <w:szCs w:val="28"/>
        </w:rPr>
        <w:t xml:space="preserve">, a partir de </w:t>
      </w:r>
      <w:r w:rsidR="00BC1FF4">
        <w:rPr>
          <w:sz w:val="28"/>
          <w:szCs w:val="28"/>
        </w:rPr>
        <w:t>02/12/2019</w:t>
      </w:r>
      <w:r w:rsidRPr="00F376C4">
        <w:rPr>
          <w:sz w:val="28"/>
          <w:szCs w:val="28"/>
        </w:rPr>
        <w:t>, sendo 10 (dez) dias convertidos em abono pecuniário, conforme artigo 180</w:t>
      </w:r>
      <w:r w:rsidR="003D4C70">
        <w:rPr>
          <w:sz w:val="28"/>
          <w:szCs w:val="28"/>
        </w:rPr>
        <w:t xml:space="preserve">, </w:t>
      </w:r>
      <w:r w:rsidRPr="00F376C4">
        <w:rPr>
          <w:sz w:val="28"/>
          <w:szCs w:val="28"/>
        </w:rPr>
        <w:t>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BC1FF4">
        <w:rPr>
          <w:sz w:val="28"/>
          <w:szCs w:val="28"/>
        </w:rPr>
        <w:t>04 de novembro de 2019.</w:t>
      </w:r>
      <w:bookmarkStart w:id="0" w:name="_GoBack"/>
      <w:bookmarkEnd w:id="0"/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657DB6" w:rsidP="004B718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B" w:rsidRDefault="0087103B">
      <w:r>
        <w:separator/>
      </w:r>
    </w:p>
  </w:endnote>
  <w:endnote w:type="continuationSeparator" w:id="0">
    <w:p w:rsidR="0087103B" w:rsidRDefault="0087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>Rua Paraíba, 163 – Centro – CEP:86.300-000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B" w:rsidRDefault="0087103B">
      <w:r>
        <w:separator/>
      </w:r>
    </w:p>
  </w:footnote>
  <w:footnote w:type="continuationSeparator" w:id="0">
    <w:p w:rsidR="0087103B" w:rsidRDefault="0087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BC1F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BC1FF4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BC1FF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5BE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5CEA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4C70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57DB6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103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1FF4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360E"/>
    <w:rsid w:val="00CE442D"/>
    <w:rsid w:val="00CE4991"/>
    <w:rsid w:val="00CE49E5"/>
    <w:rsid w:val="00CE7444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0D68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3F6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809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2018-04-04T12:02:00Z</cp:lastPrinted>
  <dcterms:created xsi:type="dcterms:W3CDTF">2019-11-04T13:28:00Z</dcterms:created>
  <dcterms:modified xsi:type="dcterms:W3CDTF">2019-11-04T13:28:00Z</dcterms:modified>
</cp:coreProperties>
</file>